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A" w:rsidRPr="00FC547A" w:rsidRDefault="00FC547A" w:rsidP="00FC547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bookmarkStart w:id="0" w:name="_GoBack"/>
      <w:bookmarkEnd w:id="0"/>
      <w:r w:rsidRPr="00FC547A">
        <w:rPr>
          <w:b/>
          <w:bCs/>
          <w:color w:val="222222"/>
          <w:sz w:val="22"/>
          <w:szCs w:val="22"/>
        </w:rPr>
        <w:t>МИНИСТЕРСТВО РОССИЙСКОЙ ФЕДЕРАЦИИ ПО ДЕЛАМ ГРАЖДАНСКОЙ</w:t>
      </w:r>
      <w:r w:rsidRPr="00FC547A">
        <w:rPr>
          <w:b/>
          <w:bCs/>
          <w:color w:val="222222"/>
          <w:sz w:val="22"/>
          <w:szCs w:val="22"/>
        </w:rPr>
        <w:br/>
        <w:t>ОБОРОНЫ, ЧРЕЗВЫЧАЙНЫМ СИТУАЦИЯМ И ЛИКВИДАЦИИ</w:t>
      </w:r>
      <w:r w:rsidRPr="00FC547A">
        <w:rPr>
          <w:b/>
          <w:bCs/>
          <w:color w:val="222222"/>
          <w:sz w:val="22"/>
          <w:szCs w:val="22"/>
        </w:rPr>
        <w:br/>
        <w:t>ПОСЛЕДСТВИЙ СТИХИЙНЫХ БЕДСТВИЙ</w:t>
      </w:r>
    </w:p>
    <w:p w:rsidR="00FC547A" w:rsidRPr="00FC547A" w:rsidRDefault="00FC547A" w:rsidP="00FC547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FC547A">
        <w:rPr>
          <w:b/>
          <w:bCs/>
          <w:color w:val="222222"/>
          <w:sz w:val="22"/>
          <w:szCs w:val="22"/>
        </w:rPr>
        <w:t>ПИСЬМО</w:t>
      </w:r>
      <w:r w:rsidRPr="00FC547A">
        <w:rPr>
          <w:b/>
          <w:bCs/>
          <w:color w:val="222222"/>
          <w:sz w:val="22"/>
          <w:szCs w:val="22"/>
        </w:rPr>
        <w:br/>
        <w:t>от 13 февраля 2020 г. N 19-16-260</w:t>
      </w:r>
    </w:p>
    <w:p w:rsidR="00FC547A" w:rsidRPr="00FC547A" w:rsidRDefault="00FC547A" w:rsidP="00FC547A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b/>
          <w:bCs/>
          <w:color w:val="222222"/>
          <w:sz w:val="22"/>
          <w:szCs w:val="22"/>
        </w:rPr>
      </w:pPr>
      <w:r w:rsidRPr="00FC547A">
        <w:rPr>
          <w:b/>
          <w:bCs/>
          <w:color w:val="222222"/>
          <w:sz w:val="22"/>
          <w:szCs w:val="22"/>
        </w:rPr>
        <w:t>О РАССМОТРЕНИИ ОБРАЩЕНИЯ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Департамент надзорной деятельности и профилактической работы, рассмотрев обращение, сообщает следующее: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Статьей 25 Федерального </w:t>
      </w:r>
      <w:hyperlink r:id="rId5" w:history="1">
        <w:r w:rsidRPr="00FC547A">
          <w:rPr>
            <w:rStyle w:val="a4"/>
            <w:color w:val="1B6DFD"/>
            <w:sz w:val="22"/>
            <w:szCs w:val="22"/>
            <w:u w:val="none"/>
            <w:bdr w:val="none" w:sz="0" w:space="0" w:color="auto" w:frame="1"/>
          </w:rPr>
          <w:t>закона от 21.12.1994 N 69-ФЗ</w:t>
        </w:r>
      </w:hyperlink>
      <w:r w:rsidRPr="00FC547A">
        <w:rPr>
          <w:color w:val="222222"/>
          <w:sz w:val="22"/>
          <w:szCs w:val="22"/>
        </w:rPr>
        <w:t> "О пожарной безопасности" определено, что обучение мерам пожарной безопасности лиц, осуществляющих трудовую или служебную деятельности в организациях, проводится по программам противопожарного инструктажа и (или) пожарно-технического минимума.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Обучение пожарно-техническому минимуму осуществляется в рамках дополнительного профессионального образования образовательными организациями, деятельность которых подлежит лицензированию в соответствии с частью 1 статьи 91 Федерального </w:t>
      </w:r>
      <w:hyperlink r:id="rId6" w:history="1">
        <w:r w:rsidRPr="00FC547A">
          <w:rPr>
            <w:rStyle w:val="a4"/>
            <w:color w:val="1B6DFD"/>
            <w:sz w:val="22"/>
            <w:szCs w:val="22"/>
            <w:u w:val="none"/>
            <w:bdr w:val="none" w:sz="0" w:space="0" w:color="auto" w:frame="1"/>
          </w:rPr>
          <w:t>закона от 29.12.2012 N 273-ФЗ</w:t>
        </w:r>
      </w:hyperlink>
      <w:r w:rsidRPr="00FC547A">
        <w:rPr>
          <w:color w:val="222222"/>
          <w:sz w:val="22"/>
          <w:szCs w:val="22"/>
        </w:rPr>
        <w:t> "Об образовании в Российской Федерации" (далее - Федеральный закон N 273-ФЗ).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 законом N 273-ФЗ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актах, применяются нормы Федерального закона N 273-ФЗ.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Учитывая изложенное, </w:t>
      </w:r>
      <w:hyperlink r:id="rId7" w:history="1">
        <w:r w:rsidRPr="00FC547A">
          <w:rPr>
            <w:rStyle w:val="a4"/>
            <w:color w:val="1B6DFD"/>
            <w:sz w:val="22"/>
            <w:szCs w:val="22"/>
            <w:u w:val="none"/>
            <w:bdr w:val="none" w:sz="0" w:space="0" w:color="auto" w:frame="1"/>
          </w:rPr>
          <w:t>приказ МЧС России от 12.12.2007 N 645</w:t>
        </w:r>
      </w:hyperlink>
      <w:r w:rsidRPr="00FC547A">
        <w:rPr>
          <w:color w:val="222222"/>
          <w:sz w:val="22"/>
          <w:szCs w:val="22"/>
        </w:rPr>
        <w:t xml:space="preserve"> "Об утверждении Норм пожарной безопасности "Обучение мерам пожарной безопасности работников </w:t>
      </w:r>
      <w:proofErr w:type="spellStart"/>
      <w:r w:rsidRPr="00FC547A">
        <w:rPr>
          <w:color w:val="222222"/>
          <w:sz w:val="22"/>
          <w:szCs w:val="22"/>
        </w:rPr>
        <w:t>оранизаций</w:t>
      </w:r>
      <w:proofErr w:type="spellEnd"/>
      <w:r w:rsidRPr="00FC547A">
        <w:rPr>
          <w:color w:val="222222"/>
          <w:sz w:val="22"/>
          <w:szCs w:val="22"/>
        </w:rPr>
        <w:t>" действует в части регулирования порядка, видов, сроков обучения мерам пожарной безопасности.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Примерные специальные программы обучения пожарно-техническому минимуму могут использоваться образовательной организацией при разработке образовательных программ обучения, в качестве рекомендаций, определяющих темы занятий, количество часов обучения, объем необходимых знаний и умений, в части, не противоречащей действующему законодательству об образовании и пожарной безопасности.</w:t>
      </w:r>
    </w:p>
    <w:p w:rsidR="00FC547A" w:rsidRPr="00FC547A" w:rsidRDefault="00FC547A" w:rsidP="00FC547A">
      <w:pPr>
        <w:pStyle w:val="a3"/>
        <w:shd w:val="clear" w:color="auto" w:fill="FFFFFF"/>
        <w:spacing w:before="0" w:beforeAutospacing="0" w:after="199" w:afterAutospacing="0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Вместе с тем в соответствии с частями 14, 15 статьи 76 Федерального закона N 273-ФЗ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 Лицам, успешно освоившим соответствующую дополнительную профессиональную программу и прошедшим итоговую аттестацию, выдаются соответствующие документы (удостоверение о повышении квалификации и (или) диплом о профессиональной переподготовке), которые удостоверяют право (соответствие квалификации) работника на ведение профессиональной деятельности в определенной сфере.</w:t>
      </w:r>
    </w:p>
    <w:p w:rsidR="00FC547A" w:rsidRPr="00FC547A" w:rsidRDefault="00FC547A" w:rsidP="00FC547A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color w:val="222222"/>
          <w:sz w:val="22"/>
          <w:szCs w:val="22"/>
        </w:rPr>
      </w:pPr>
      <w:r w:rsidRPr="00FC547A">
        <w:rPr>
          <w:color w:val="222222"/>
          <w:sz w:val="22"/>
          <w:szCs w:val="22"/>
        </w:rPr>
        <w:t>Заместитель директора</w:t>
      </w:r>
      <w:r w:rsidRPr="00FC547A">
        <w:rPr>
          <w:color w:val="222222"/>
          <w:sz w:val="22"/>
          <w:szCs w:val="22"/>
        </w:rPr>
        <w:br/>
        <w:t>Департамента надзорной деятельности</w:t>
      </w:r>
      <w:r w:rsidRPr="00FC547A">
        <w:rPr>
          <w:color w:val="222222"/>
          <w:sz w:val="22"/>
          <w:szCs w:val="22"/>
        </w:rPr>
        <w:br/>
        <w:t>и профилактической работы</w:t>
      </w:r>
      <w:r w:rsidRPr="00FC547A">
        <w:rPr>
          <w:color w:val="222222"/>
          <w:sz w:val="22"/>
          <w:szCs w:val="22"/>
        </w:rPr>
        <w:br/>
        <w:t>С.А.ДМИТРИЕВ</w:t>
      </w:r>
    </w:p>
    <w:p w:rsidR="001742B8" w:rsidRPr="00FC547A" w:rsidRDefault="001742B8">
      <w:pPr>
        <w:rPr>
          <w:rFonts w:ascii="Times New Roman" w:hAnsi="Times New Roman" w:cs="Times New Roman"/>
        </w:rPr>
      </w:pPr>
    </w:p>
    <w:sectPr w:rsidR="001742B8" w:rsidRPr="00FC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5"/>
    <w:rsid w:val="001742B8"/>
    <w:rsid w:val="00543E65"/>
    <w:rsid w:val="009F793F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47A"/>
    <w:rPr>
      <w:color w:val="0000FF"/>
      <w:u w:val="single"/>
    </w:rPr>
  </w:style>
  <w:style w:type="paragraph" w:customStyle="1" w:styleId="pr">
    <w:name w:val="pr"/>
    <w:basedOn w:val="a"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47A"/>
    <w:rPr>
      <w:color w:val="0000FF"/>
      <w:u w:val="single"/>
    </w:rPr>
  </w:style>
  <w:style w:type="paragraph" w:customStyle="1" w:styleId="pr">
    <w:name w:val="pr"/>
    <w:basedOn w:val="a"/>
    <w:rsid w:val="00FC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CHS-RF-ot-12.12.2007-N-6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laws/Federalnyy-zakon-ot-21.12.1994-N-69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Юрий Алексеевич</dc:creator>
  <cp:lastModifiedBy>1</cp:lastModifiedBy>
  <cp:revision>2</cp:revision>
  <dcterms:created xsi:type="dcterms:W3CDTF">2021-11-18T11:30:00Z</dcterms:created>
  <dcterms:modified xsi:type="dcterms:W3CDTF">2021-11-18T11:30:00Z</dcterms:modified>
</cp:coreProperties>
</file>